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ОТЧЕТ О РЕЗУЛЬТАТАХ САМООБСЛЕДОВАНИЯ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орган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изации, осуществляющей обучение за 2025 год</w:t>
      </w:r>
    </w:p>
    <w:p w:rsidR="007C4E56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Полное наименование организации: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ИП Коробова А.В.</w:t>
      </w:r>
    </w:p>
    <w:p w:rsidR="007C4E56" w:rsidRDefault="00BC05CF" w:rsidP="00BC05CF">
      <w:pPr>
        <w:spacing w:before="100" w:beforeAutospacing="1" w:after="100" w:afterAutospacing="1"/>
        <w:rPr>
          <w:rFonts w:ascii="Verdana" w:hAnsi="Verdana"/>
          <w:color w:val="6A6A6A"/>
          <w:sz w:val="18"/>
          <w:szCs w:val="18"/>
          <w:shd w:val="clear" w:color="auto" w:fill="FFFFFF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 Организация, осуществляющей обучение</w:t>
      </w:r>
      <w:r w:rsidR="00701211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образовательная организация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Организационно-правовая форма: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ИП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Юридический адрес: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Тверская область, г. Кимры, ул. Горная, 34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Адрес осуществления образовательной деятельности: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Кимры, Театральная площадь 3А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Лицензия на </w:t>
      </w:r>
      <w:r w:rsidRP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образовательную деятельность: </w:t>
      </w:r>
      <w:r w:rsidR="007C4E56" w:rsidRPr="007C4E56">
        <w:rPr>
          <w:rFonts w:ascii="Times New Roman" w:hAnsi="Times New Roman" w:cs="Times New Roman"/>
          <w:sz w:val="28"/>
          <w:szCs w:val="28"/>
          <w:shd w:val="clear" w:color="auto" w:fill="FFFFFF"/>
        </w:rPr>
        <w:t>№ Л035-01257-69/00671171 от 17.08.2023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Отчетный период: 2025 год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сведения об образовательной организации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изация, осуществляющая обучение, реализовывала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в соответствии с Федеральным законом от 29.12.2012 № 273-ФЗ «Об образовании в Российской Федерации» на основании лицензии на осуществление образовательной деятельности.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виды реализуемых образовательных программ:</w:t>
      </w:r>
    </w:p>
    <w:p w:rsidR="007C4E56" w:rsidRDefault="007C4E56" w:rsidP="00BC05C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ДОПОЛНИТЕЛЬНОГО ОБРАЗОВАНИЯ ДЛЯ ДОШКОЛЬНИКОВ</w:t>
      </w:r>
    </w:p>
    <w:p w:rsidR="00BC05CF" w:rsidRPr="003E7764" w:rsidRDefault="00BC05CF" w:rsidP="00BC05C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обучения: очная с применением электронного обучения и дистанционных образовательных технологий.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Система управления образовательной организацией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образовательной организацией осуществляется в соответствии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нормативными актами ИП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управления включает:</w:t>
      </w:r>
    </w:p>
    <w:p w:rsidR="00BC05CF" w:rsidRDefault="00BC05CF" w:rsidP="00BC05C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 образовательной организации;</w:t>
      </w:r>
    </w:p>
    <w:p w:rsidR="007C4E56" w:rsidRPr="00BC05CF" w:rsidRDefault="007C4E56" w:rsidP="00BC05C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преподавателей.</w:t>
      </w:r>
    </w:p>
    <w:p w:rsidR="00BC05CF" w:rsidRDefault="00BC05CF" w:rsidP="0056469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управления обеспечивает эффективную организацию образовательного процесса и контроль соблюдения лицензионных требований.</w:t>
      </w:r>
    </w:p>
    <w:p w:rsidR="003E7764" w:rsidRPr="00BC05CF" w:rsidRDefault="003E7764" w:rsidP="0056469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Образовательная деятельность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отчетном периоде организация реализовывала следующие образовательные программы:</w:t>
      </w:r>
    </w:p>
    <w:p w:rsidR="00BC05CF" w:rsidRPr="00BC05CF" w:rsidRDefault="007C4E56" w:rsidP="00BC05C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дополнительного образования Подготовка к школе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C05CF" w:rsidRPr="00BC05CF" w:rsidRDefault="007C4E56" w:rsidP="00BC05C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(дополнительное образование);</w:t>
      </w:r>
    </w:p>
    <w:p w:rsidR="00BC05CF" w:rsidRPr="00BC05CF" w:rsidRDefault="00BC05CF" w:rsidP="00BC05C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очная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C05CF" w:rsidRPr="00BC05CF" w:rsidRDefault="00BC05CF" w:rsidP="00BC05C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освоения программы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учебный год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05CF" w:rsidRPr="00BC05CF" w:rsidRDefault="007C4E56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C05CF"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установленном порядке, соответствуют лицензии и требованиям законодательства.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Контингент обучающихся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отчетном периоде обучение прошли </w:t>
      </w:r>
      <w:r w:rsidR="007C4E56">
        <w:rPr>
          <w:rFonts w:ascii="Times New Roman" w:eastAsia="Times New Roman" w:hAnsi="Times New Roman" w:cs="Times New Roman"/>
          <w:sz w:val="28"/>
          <w:szCs w:val="28"/>
          <w:lang w:eastAsia="ru-RU"/>
        </w:rPr>
        <w:t>32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обучающихся.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Прием, обучение и отчисление обучающихся осуществлялись в соответствии с локальными нормативными актами и договорами об оказании образовательных услуг.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К</w:t>
      </w:r>
      <w:r w:rsidR="007C4E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дровое обеспечение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обеспечивается педагогическими работниками, состоящими в штате организации и привлеченными на основании гражданско-правовых договоров.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Квалификация и образование педагогических работников соответствуют реализуемым образовательным программам.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Материально-техническая база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образовательных программ организация располагает:</w:t>
      </w:r>
    </w:p>
    <w:p w:rsidR="00BC05CF" w:rsidRPr="00BC05CF" w:rsidRDefault="00BC05CF" w:rsidP="00BC05C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учебными помещениями / онлайн-платформами;</w:t>
      </w:r>
    </w:p>
    <w:p w:rsidR="00BC05CF" w:rsidRPr="00BC05CF" w:rsidRDefault="00BC05CF" w:rsidP="00BC05C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учебно-методическими материалами;</w:t>
      </w:r>
    </w:p>
    <w:p w:rsidR="00BC05CF" w:rsidRPr="00BC05CF" w:rsidRDefault="00BC05CF" w:rsidP="00BC05C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техническими средствами обучения.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Материально-техническое обеспечение соответствует требованиям реализуемых образовательных программ.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Финансово-хозяйственная деятельность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образовательной деятельности осуществляется за счет:</w:t>
      </w:r>
    </w:p>
    <w:p w:rsidR="00BC05CF" w:rsidRPr="00BC05CF" w:rsidRDefault="00BC05CF" w:rsidP="003E776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 от оказания платных образовательных услуг</w:t>
      </w:r>
      <w:r w:rsidR="003E77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05CF" w:rsidRPr="00BC05CF" w:rsidRDefault="00BC05CF" w:rsidP="0056469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Финансово-хозяйственная деятельность осуществляется в соответствии с действующим законодательством РФ.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Внутренняя система оценки качества образования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организации функционирует внутренняя система оценки качества образования, включающая:</w:t>
      </w:r>
    </w:p>
    <w:p w:rsidR="00BC05CF" w:rsidRPr="00BC05CF" w:rsidRDefault="00BC05CF" w:rsidP="00BC05CF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освоения образовательных программ;</w:t>
      </w:r>
    </w:p>
    <w:p w:rsidR="00BC05CF" w:rsidRPr="00BC05CF" w:rsidRDefault="00BC05CF" w:rsidP="00BC05CF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результатов обучения;</w:t>
      </w:r>
    </w:p>
    <w:p w:rsidR="00BC05CF" w:rsidRPr="00564698" w:rsidRDefault="00BC05CF" w:rsidP="00BC05CF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обратной связи от обучающихся.</w:t>
      </w:r>
    </w:p>
    <w:p w:rsidR="00BC05CF" w:rsidRPr="00BC05CF" w:rsidRDefault="00BC05CF" w:rsidP="00BC05C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 Выводы по результатам самообследования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проведенного самообследования установлено, что образовательная деятельность организации соответствует требованиям законодательства Российской Федерации об образовании.</w:t>
      </w:r>
    </w:p>
    <w:p w:rsidR="00BC05CF" w:rsidRPr="00BC05CF" w:rsidRDefault="00560E9F" w:rsidP="00BC05C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rect id="_x0000_i1025" alt="" style="width:467.75pt;height:.05pt;mso-width-percent:0;mso-height-percent:0;mso-width-percent:0;mso-height-percent:0" o:hralign="center" o:hrstd="t" o:hr="t" fillcolor="#a0a0a0" stroked="f"/>
        </w:pic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Руководитель образовательной организации</w:t>
      </w:r>
      <w:r w:rsidR="003E77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3E7764" w:rsidRPr="003E776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директор</w:t>
      </w:r>
      <w:r w:rsidR="003E776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3E7764" w:rsidRPr="003E776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/Коробова А.В.</w:t>
      </w:r>
      <w:r w:rsidRPr="003E776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/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(должность, ФИО)</w:t>
      </w:r>
    </w:p>
    <w:p w:rsidR="00BC05CF" w:rsidRPr="00BC05CF" w:rsidRDefault="00BC05CF" w:rsidP="00BC05C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E7764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3E7764"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января 2</w:t>
      </w:r>
      <w:r w:rsidRPr="00BC05CF">
        <w:rPr>
          <w:rFonts w:ascii="Times New Roman" w:eastAsia="Times New Roman" w:hAnsi="Times New Roman" w:cs="Times New Roman"/>
          <w:sz w:val="28"/>
          <w:szCs w:val="28"/>
          <w:lang w:eastAsia="ru-RU"/>
        </w:rPr>
        <w:t>026 г.</w:t>
      </w:r>
    </w:p>
    <w:p w:rsidR="00D71CBE" w:rsidRPr="00BC05CF" w:rsidRDefault="00D71CBE">
      <w:pPr>
        <w:rPr>
          <w:rFonts w:ascii="Times New Roman" w:hAnsi="Times New Roman" w:cs="Times New Roman"/>
          <w:sz w:val="28"/>
          <w:szCs w:val="28"/>
        </w:rPr>
      </w:pPr>
    </w:p>
    <w:sectPr w:rsidR="00D71CBE" w:rsidRPr="00BC05CF" w:rsidSect="00CA273B">
      <w:footerReference w:type="even" r:id="rId7"/>
      <w:footerReference w:type="default" r:id="rId8"/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E9F" w:rsidRDefault="00560E9F" w:rsidP="00BC05CF">
      <w:r>
        <w:separator/>
      </w:r>
    </w:p>
  </w:endnote>
  <w:endnote w:type="continuationSeparator" w:id="0">
    <w:p w:rsidR="00560E9F" w:rsidRDefault="00560E9F" w:rsidP="00BC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752848198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BC05CF" w:rsidRDefault="00BC05CF" w:rsidP="00D129AF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BC05CF" w:rsidRDefault="00BC05CF" w:rsidP="00BC05C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611311281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BC05CF" w:rsidRDefault="00BC05CF" w:rsidP="00D129AF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3E7764">
          <w:rPr>
            <w:rStyle w:val="a7"/>
            <w:noProof/>
          </w:rPr>
          <w:t>3</w:t>
        </w:r>
        <w:r>
          <w:rPr>
            <w:rStyle w:val="a7"/>
          </w:rPr>
          <w:fldChar w:fldCharType="end"/>
        </w:r>
      </w:p>
    </w:sdtContent>
  </w:sdt>
  <w:p w:rsidR="00BC05CF" w:rsidRDefault="00BC05CF" w:rsidP="00BC05C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E9F" w:rsidRDefault="00560E9F" w:rsidP="00BC05CF">
      <w:r>
        <w:separator/>
      </w:r>
    </w:p>
  </w:footnote>
  <w:footnote w:type="continuationSeparator" w:id="0">
    <w:p w:rsidR="00560E9F" w:rsidRDefault="00560E9F" w:rsidP="00BC05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050"/>
    <w:multiLevelType w:val="multilevel"/>
    <w:tmpl w:val="AA586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F03DD"/>
    <w:multiLevelType w:val="multilevel"/>
    <w:tmpl w:val="AB30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373007"/>
    <w:multiLevelType w:val="multilevel"/>
    <w:tmpl w:val="7E40D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709FC"/>
    <w:multiLevelType w:val="multilevel"/>
    <w:tmpl w:val="97C27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6960C8"/>
    <w:multiLevelType w:val="multilevel"/>
    <w:tmpl w:val="3B0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F7039D"/>
    <w:multiLevelType w:val="multilevel"/>
    <w:tmpl w:val="8C3C6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5CF"/>
    <w:rsid w:val="000264D7"/>
    <w:rsid w:val="00392BA9"/>
    <w:rsid w:val="003E7764"/>
    <w:rsid w:val="004A0308"/>
    <w:rsid w:val="004F1C8E"/>
    <w:rsid w:val="00560E9F"/>
    <w:rsid w:val="00564698"/>
    <w:rsid w:val="00701211"/>
    <w:rsid w:val="00717762"/>
    <w:rsid w:val="007C4E56"/>
    <w:rsid w:val="00BC05CF"/>
    <w:rsid w:val="00CA273B"/>
    <w:rsid w:val="00D7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4FC70"/>
  <w15:chartTrackingRefBased/>
  <w15:docId w15:val="{DD3F225F-BD62-644B-A797-B0D2709DF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C05C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C05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C05C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4">
    <w:name w:val="Strong"/>
    <w:basedOn w:val="a0"/>
    <w:uiPriority w:val="22"/>
    <w:qFormat/>
    <w:rsid w:val="00BC05CF"/>
    <w:rPr>
      <w:b/>
      <w:bCs/>
    </w:rPr>
  </w:style>
  <w:style w:type="paragraph" w:styleId="a5">
    <w:name w:val="footer"/>
    <w:basedOn w:val="a"/>
    <w:link w:val="a6"/>
    <w:uiPriority w:val="99"/>
    <w:unhideWhenUsed/>
    <w:rsid w:val="00BC05C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C05CF"/>
  </w:style>
  <w:style w:type="character" w:styleId="a7">
    <w:name w:val="page number"/>
    <w:basedOn w:val="a0"/>
    <w:uiPriority w:val="99"/>
    <w:semiHidden/>
    <w:unhideWhenUsed/>
    <w:rsid w:val="00BC05CF"/>
  </w:style>
  <w:style w:type="paragraph" w:styleId="a8">
    <w:name w:val="header"/>
    <w:basedOn w:val="a"/>
    <w:link w:val="a9"/>
    <w:uiPriority w:val="99"/>
    <w:unhideWhenUsed/>
    <w:rsid w:val="0056469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646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7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514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Александрович Шевелько</dc:creator>
  <cp:keywords/>
  <dc:description/>
  <cp:lastModifiedBy>pc</cp:lastModifiedBy>
  <cp:revision>5</cp:revision>
  <dcterms:created xsi:type="dcterms:W3CDTF">2026-02-05T10:15:00Z</dcterms:created>
  <dcterms:modified xsi:type="dcterms:W3CDTF">2026-02-10T16:54:00Z</dcterms:modified>
</cp:coreProperties>
</file>